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F0341" w14:textId="77777777" w:rsidR="009B6641" w:rsidRPr="00C113FD" w:rsidRDefault="009B6641" w:rsidP="009B6641">
      <w:pPr>
        <w:rPr>
          <w:rFonts w:ascii="Arial" w:hAnsi="Arial" w:cs="Arial"/>
        </w:rPr>
      </w:pPr>
    </w:p>
    <w:p w14:paraId="27CC8E3C" w14:textId="0F5E34AB" w:rsidR="009B6641" w:rsidRDefault="009B6641" w:rsidP="009B6641">
      <w:pPr>
        <w:rPr>
          <w:rFonts w:ascii="Arial" w:hAnsi="Arial" w:cs="Arial"/>
        </w:rPr>
      </w:pPr>
    </w:p>
    <w:p w14:paraId="2C172F95" w14:textId="744653E4" w:rsidR="009B6641" w:rsidRDefault="009B6641" w:rsidP="009B6641">
      <w:pPr>
        <w:rPr>
          <w:rFonts w:ascii="Arial" w:hAnsi="Arial" w:cs="Arial"/>
        </w:rPr>
      </w:pPr>
    </w:p>
    <w:p w14:paraId="490D3D33" w14:textId="77777777" w:rsidR="009B6641" w:rsidRPr="00C113FD" w:rsidRDefault="009B6641" w:rsidP="009B6641">
      <w:pPr>
        <w:rPr>
          <w:rFonts w:ascii="Arial" w:hAnsi="Arial" w:cs="Arial"/>
        </w:rPr>
      </w:pPr>
    </w:p>
    <w:p w14:paraId="6D79616C" w14:textId="77777777" w:rsidR="009B6641" w:rsidRPr="00C113FD" w:rsidRDefault="009B6641" w:rsidP="009B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TRANSFORMACION DE (Denominación Social) S.R.L./S.A./S.A.S/S.A.U.</w:t>
      </w:r>
    </w:p>
    <w:p w14:paraId="649B4CF7" w14:textId="77777777" w:rsidR="009B6641" w:rsidRPr="00C113FD" w:rsidRDefault="009B6641" w:rsidP="009B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C113FD">
        <w:rPr>
          <w:rFonts w:ascii="Arial" w:hAnsi="Arial" w:cs="Arial"/>
        </w:rPr>
        <w:t xml:space="preserve">De conformidad con lo dispuesto en el artículo 77 inc. 4) de la Ley General de Sociedades y mediante Acta de Reunión/Asamblea General Extraordinaria de fecha _____ los Socios/Accionistas resolvieron/aprobaron la transformación de la Sociedad </w:t>
      </w:r>
      <w:r w:rsidRPr="00C113FD">
        <w:rPr>
          <w:rFonts w:ascii="Arial" w:hAnsi="Arial" w:cs="Arial"/>
          <w:i/>
        </w:rPr>
        <w:t>(que pasa del tipo social</w:t>
      </w:r>
      <w:proofErr w:type="gramStart"/>
      <w:r w:rsidRPr="00C113FD">
        <w:rPr>
          <w:rFonts w:ascii="Arial" w:hAnsi="Arial" w:cs="Arial"/>
          <w:i/>
        </w:rPr>
        <w:t xml:space="preserve"> ….</w:t>
      </w:r>
      <w:proofErr w:type="gramEnd"/>
      <w:r w:rsidRPr="00C113FD">
        <w:rPr>
          <w:rFonts w:ascii="Arial" w:hAnsi="Arial" w:cs="Arial"/>
          <w:i/>
        </w:rPr>
        <w:t>. al</w:t>
      </w:r>
      <w:proofErr w:type="gramStart"/>
      <w:r w:rsidRPr="00C113FD">
        <w:rPr>
          <w:rFonts w:ascii="Arial" w:hAnsi="Arial" w:cs="Arial"/>
          <w:i/>
        </w:rPr>
        <w:t xml:space="preserve"> ….</w:t>
      </w:r>
      <w:proofErr w:type="gramEnd"/>
      <w:r w:rsidRPr="00C113FD">
        <w:rPr>
          <w:rFonts w:ascii="Arial" w:hAnsi="Arial" w:cs="Arial"/>
          <w:i/>
        </w:rPr>
        <w:t>)</w:t>
      </w:r>
      <w:r w:rsidRPr="00C113FD">
        <w:rPr>
          <w:rFonts w:ascii="Arial" w:hAnsi="Arial" w:cs="Arial"/>
        </w:rPr>
        <w:t xml:space="preserve"> que continúa funcionando bajo la </w:t>
      </w:r>
      <w:r w:rsidRPr="00C113FD">
        <w:rPr>
          <w:rFonts w:ascii="Arial" w:hAnsi="Arial" w:cs="Arial"/>
          <w:i/>
        </w:rPr>
        <w:t>(denominación social adoptada</w:t>
      </w:r>
      <w:r w:rsidRPr="00C113FD">
        <w:rPr>
          <w:rFonts w:ascii="Arial" w:hAnsi="Arial" w:cs="Arial"/>
        </w:rPr>
        <w:t>). Asimismo, se incorporaron o retiraron los siguientes socios/accionistas (datos completos de cada uno).</w:t>
      </w:r>
    </w:p>
    <w:p w14:paraId="34E48CC1" w14:textId="77777777" w:rsidR="009B6641" w:rsidRPr="00C113FD" w:rsidRDefault="009B6641" w:rsidP="009B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C113FD">
        <w:rPr>
          <w:rFonts w:ascii="Arial" w:hAnsi="Arial" w:cs="Arial"/>
        </w:rPr>
        <w:t xml:space="preserve">(Deberán redactar todas las cláusulas que hayan sido modificadas como consecuencia de la transformación) </w:t>
      </w:r>
    </w:p>
    <w:p w14:paraId="3EF8869B" w14:textId="77777777" w:rsidR="009B6641" w:rsidRPr="00C113FD" w:rsidRDefault="009B6641" w:rsidP="009B6641">
      <w:pPr>
        <w:tabs>
          <w:tab w:val="left" w:pos="3555"/>
        </w:tabs>
        <w:rPr>
          <w:rFonts w:ascii="Arial" w:hAnsi="Arial" w:cs="Arial"/>
        </w:rPr>
      </w:pPr>
    </w:p>
    <w:p w14:paraId="3F1F4292" w14:textId="77777777" w:rsidR="003F1D55" w:rsidRDefault="003F1D55"/>
    <w:sectPr w:rsidR="003F1D5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0AB2F" w14:textId="77777777" w:rsidR="00F23ECB" w:rsidRDefault="00F23ECB" w:rsidP="009B6641">
      <w:pPr>
        <w:spacing w:after="0" w:line="240" w:lineRule="auto"/>
      </w:pPr>
      <w:r>
        <w:separator/>
      </w:r>
    </w:p>
  </w:endnote>
  <w:endnote w:type="continuationSeparator" w:id="0">
    <w:p w14:paraId="02F9BA59" w14:textId="77777777" w:rsidR="00F23ECB" w:rsidRDefault="00F23ECB" w:rsidP="009B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4E3A0" w14:textId="77777777" w:rsidR="00F23ECB" w:rsidRDefault="00F23ECB" w:rsidP="009B6641">
      <w:pPr>
        <w:spacing w:after="0" w:line="240" w:lineRule="auto"/>
      </w:pPr>
      <w:r>
        <w:separator/>
      </w:r>
    </w:p>
  </w:footnote>
  <w:footnote w:type="continuationSeparator" w:id="0">
    <w:p w14:paraId="2BD3F589" w14:textId="77777777" w:rsidR="00F23ECB" w:rsidRDefault="00F23ECB" w:rsidP="009B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03155" w14:textId="7E26ABB4" w:rsidR="009B6641" w:rsidRDefault="009B664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2C96081C" wp14:editId="1D23E0BD">
          <wp:simplePos x="0" y="0"/>
          <wp:positionH relativeFrom="margin">
            <wp:posOffset>714375</wp:posOffset>
          </wp:positionH>
          <wp:positionV relativeFrom="paragraph">
            <wp:posOffset>-635</wp:posOffset>
          </wp:positionV>
          <wp:extent cx="4038600" cy="1173967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oluciones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117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41"/>
    <w:rsid w:val="003F1D55"/>
    <w:rsid w:val="004B1C5F"/>
    <w:rsid w:val="009B6641"/>
    <w:rsid w:val="00F2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1B0D"/>
  <w15:chartTrackingRefBased/>
  <w15:docId w15:val="{C5ACD1BB-6DE0-4F0E-993A-F9CFC0C0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641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64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9B6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641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2020-04-30T16:05:00Z</dcterms:created>
  <dcterms:modified xsi:type="dcterms:W3CDTF">2020-04-30T16:06:00Z</dcterms:modified>
</cp:coreProperties>
</file>